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20" w:rsidRPr="00A75580" w:rsidRDefault="007D7120" w:rsidP="007D7120">
      <w:pPr>
        <w:spacing w:after="0" w:line="240" w:lineRule="auto"/>
        <w:ind w:left="119"/>
        <w:jc w:val="center"/>
        <w:rPr>
          <w:lang w:val="ru-RU"/>
        </w:rPr>
      </w:pPr>
      <w:bookmarkStart w:id="0" w:name="block-45627231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120" w:rsidRPr="00A75580" w:rsidRDefault="007D7120" w:rsidP="007D7120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7D7120" w:rsidRPr="00377C0D" w:rsidRDefault="007D7120" w:rsidP="007D7120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7D7120" w:rsidRPr="00A75580" w:rsidRDefault="007D7120" w:rsidP="007D7120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7D7120" w:rsidRPr="00A75580" w:rsidRDefault="007D7120" w:rsidP="007D7120">
      <w:pPr>
        <w:spacing w:after="0"/>
        <w:ind w:left="120"/>
        <w:rPr>
          <w:lang w:val="ru-RU"/>
        </w:rPr>
      </w:pPr>
    </w:p>
    <w:p w:rsidR="007D7120" w:rsidRPr="00A75580" w:rsidRDefault="007D7120" w:rsidP="007D7120">
      <w:pPr>
        <w:spacing w:after="0"/>
        <w:ind w:left="120"/>
        <w:rPr>
          <w:lang w:val="ru-RU"/>
        </w:rPr>
      </w:pPr>
    </w:p>
    <w:p w:rsidR="007D7120" w:rsidRPr="00A75580" w:rsidRDefault="007D7120" w:rsidP="007D7120">
      <w:pPr>
        <w:spacing w:after="0"/>
        <w:ind w:left="120"/>
        <w:rPr>
          <w:lang w:val="ru-RU"/>
        </w:rPr>
      </w:pPr>
    </w:p>
    <w:p w:rsidR="007D7120" w:rsidRPr="00A75580" w:rsidRDefault="007D7120" w:rsidP="007D71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7D7120" w:rsidRPr="00A75580" w:rsidTr="00B07DC9">
        <w:tc>
          <w:tcPr>
            <w:tcW w:w="250" w:type="dxa"/>
          </w:tcPr>
          <w:p w:rsidR="007D7120" w:rsidRPr="0040209D" w:rsidRDefault="007D7120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7D7120" w:rsidRPr="0040209D" w:rsidRDefault="007D7120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7120" w:rsidRPr="008944ED" w:rsidRDefault="007D7120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7D7120" w:rsidRDefault="007D7120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120" w:rsidRPr="008944ED" w:rsidRDefault="007D7120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7120" w:rsidRDefault="007D7120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D7120" w:rsidRDefault="007D7120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7120" w:rsidRPr="0040209D" w:rsidRDefault="007D7120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7D7120" w:rsidRDefault="007D7120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7120" w:rsidRPr="008944ED" w:rsidRDefault="007D7120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7D7120" w:rsidRDefault="007D7120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120" w:rsidRPr="008944ED" w:rsidRDefault="007D7120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7D7120" w:rsidRDefault="007D7120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7D7120" w:rsidRDefault="007D7120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7120" w:rsidRPr="0040209D" w:rsidRDefault="007D7120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28D7" w:rsidRPr="007D7120" w:rsidRDefault="004328D7">
      <w:pPr>
        <w:spacing w:after="0"/>
        <w:ind w:left="120"/>
        <w:rPr>
          <w:lang w:val="ru-RU"/>
        </w:rPr>
      </w:pPr>
    </w:p>
    <w:p w:rsidR="004328D7" w:rsidRPr="007D7120" w:rsidRDefault="004328D7">
      <w:pPr>
        <w:spacing w:after="0"/>
        <w:ind w:left="120"/>
        <w:rPr>
          <w:lang w:val="ru-RU"/>
        </w:rPr>
      </w:pPr>
    </w:p>
    <w:p w:rsidR="004328D7" w:rsidRPr="007D7120" w:rsidRDefault="004328D7">
      <w:pPr>
        <w:spacing w:after="0"/>
        <w:ind w:left="120"/>
        <w:rPr>
          <w:lang w:val="ru-RU"/>
        </w:rPr>
      </w:pPr>
    </w:p>
    <w:p w:rsidR="004328D7" w:rsidRPr="007D7120" w:rsidRDefault="004328D7">
      <w:pPr>
        <w:spacing w:after="0"/>
        <w:ind w:left="120"/>
        <w:rPr>
          <w:lang w:val="ru-RU"/>
        </w:rPr>
      </w:pPr>
    </w:p>
    <w:p w:rsidR="004328D7" w:rsidRPr="007D7120" w:rsidRDefault="004A208A" w:rsidP="007D7120">
      <w:pPr>
        <w:spacing w:after="0" w:line="408" w:lineRule="auto"/>
        <w:ind w:left="120"/>
        <w:jc w:val="center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A208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D712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4328D7" w:rsidRPr="007D7120" w:rsidRDefault="004A208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обучающихся 8 – 9 классов </w:t>
      </w: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>
      <w:pPr>
        <w:spacing w:after="0"/>
        <w:ind w:left="120"/>
        <w:jc w:val="center"/>
        <w:rPr>
          <w:lang w:val="ru-RU"/>
        </w:rPr>
      </w:pPr>
    </w:p>
    <w:p w:rsidR="004328D7" w:rsidRPr="007D7120" w:rsidRDefault="004328D7" w:rsidP="007D712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28D7" w:rsidRPr="007D7120" w:rsidRDefault="007D7120" w:rsidP="007D71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328D7" w:rsidRPr="007D7120">
          <w:pgSz w:w="11906" w:h="16383"/>
          <w:pgMar w:top="1134" w:right="850" w:bottom="1134" w:left="1701" w:header="720" w:footer="720" w:gutter="0"/>
          <w:cols w:space="720"/>
        </w:sectPr>
      </w:pPr>
      <w:r w:rsidRPr="007D7120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  <w:bookmarkStart w:id="3" w:name="_GoBack"/>
      <w:bookmarkEnd w:id="3"/>
    </w:p>
    <w:p w:rsidR="004328D7" w:rsidRPr="007D7120" w:rsidRDefault="004A208A">
      <w:pPr>
        <w:spacing w:after="0" w:line="264" w:lineRule="auto"/>
        <w:ind w:left="120"/>
        <w:jc w:val="both"/>
        <w:rPr>
          <w:lang w:val="ru-RU"/>
        </w:rPr>
      </w:pPr>
      <w:bookmarkStart w:id="4" w:name="block-45627232"/>
      <w:bookmarkEnd w:id="0"/>
      <w:r w:rsidRPr="007D71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28D7" w:rsidRPr="007D7120" w:rsidRDefault="004328D7">
      <w:pPr>
        <w:spacing w:after="0" w:line="264" w:lineRule="auto"/>
        <w:ind w:left="120"/>
        <w:jc w:val="both"/>
        <w:rPr>
          <w:lang w:val="ru-RU"/>
        </w:rPr>
      </w:pP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D7120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</w:t>
      </w:r>
      <w:r w:rsidRPr="007D7120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7D7120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7D7120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реализации в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вносит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7D7120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знакомит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</w:t>
      </w:r>
      <w:r w:rsidRPr="007D7120">
        <w:rPr>
          <w:rFonts w:ascii="Times New Roman" w:hAnsi="Times New Roman"/>
          <w:color w:val="000000"/>
          <w:sz w:val="28"/>
          <w:lang w:val="ru-RU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</w:t>
      </w:r>
      <w:r w:rsidRPr="007D7120">
        <w:rPr>
          <w:rFonts w:ascii="Times New Roman" w:hAnsi="Times New Roman"/>
          <w:color w:val="000000"/>
          <w:sz w:val="28"/>
          <w:lang w:val="ru-RU"/>
        </w:rPr>
        <w:t>льных понятий химии, основ неорганической химии и некоторых отдельных значимых понятий органической химии.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 w:rsidRPr="007D7120">
        <w:rPr>
          <w:rFonts w:ascii="Times New Roman" w:hAnsi="Times New Roman"/>
          <w:color w:val="000000"/>
          <w:sz w:val="28"/>
          <w:lang w:val="ru-RU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</w:t>
      </w:r>
      <w:r w:rsidRPr="007D7120">
        <w:rPr>
          <w:rFonts w:ascii="Times New Roman" w:hAnsi="Times New Roman"/>
          <w:color w:val="000000"/>
          <w:sz w:val="28"/>
          <w:lang w:val="ru-RU"/>
        </w:rPr>
        <w:t>твознания;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</w:t>
      </w:r>
      <w:r w:rsidRPr="007D7120">
        <w:rPr>
          <w:rFonts w:ascii="Times New Roman" w:hAnsi="Times New Roman"/>
          <w:color w:val="000000"/>
          <w:sz w:val="28"/>
          <w:lang w:val="ru-RU"/>
        </w:rPr>
        <w:t>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328D7" w:rsidRDefault="004A208A">
      <w:pPr>
        <w:spacing w:after="0" w:line="264" w:lineRule="auto"/>
        <w:ind w:firstLine="600"/>
        <w:jc w:val="both"/>
      </w:pPr>
      <w:r w:rsidRPr="007D712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</w:t>
      </w:r>
      <w:r w:rsidRPr="007D7120">
        <w:rPr>
          <w:rFonts w:ascii="Times New Roman" w:hAnsi="Times New Roman"/>
          <w:color w:val="000000"/>
          <w:sz w:val="28"/>
          <w:lang w:val="ru-RU"/>
        </w:rPr>
        <w:t>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При изучении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химии на уровне основного общего образования важное значение приобрели такие цели, как: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</w:t>
      </w:r>
      <w:r w:rsidRPr="007D7120">
        <w:rPr>
          <w:rFonts w:ascii="Times New Roman" w:hAnsi="Times New Roman"/>
          <w:color w:val="000000"/>
          <w:sz w:val="28"/>
          <w:lang w:val="ru-RU"/>
        </w:rPr>
        <w:t>щимся условиям жизни;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</w:t>
      </w:r>
      <w:r w:rsidRPr="007D7120">
        <w:rPr>
          <w:rFonts w:ascii="Times New Roman" w:hAnsi="Times New Roman"/>
          <w:color w:val="000000"/>
          <w:sz w:val="28"/>
          <w:lang w:val="ru-RU"/>
        </w:rPr>
        <w:t>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</w:t>
      </w:r>
      <w:r w:rsidRPr="007D7120">
        <w:rPr>
          <w:rFonts w:ascii="Times New Roman" w:hAnsi="Times New Roman"/>
          <w:color w:val="000000"/>
          <w:sz w:val="28"/>
          <w:lang w:val="ru-RU"/>
        </w:rPr>
        <w:t>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</w:t>
      </w:r>
      <w:r w:rsidRPr="007D7120">
        <w:rPr>
          <w:rFonts w:ascii="Times New Roman" w:hAnsi="Times New Roman"/>
          <w:color w:val="000000"/>
          <w:sz w:val="28"/>
          <w:lang w:val="ru-RU"/>
        </w:rPr>
        <w:t>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D712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7D71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9 классе – 68 часов (2 часа в неделю).</w:t>
      </w:r>
      <w:bookmarkEnd w:id="5"/>
    </w:p>
    <w:p w:rsidR="004328D7" w:rsidRPr="007D7120" w:rsidRDefault="004328D7">
      <w:pPr>
        <w:spacing w:after="0" w:line="264" w:lineRule="auto"/>
        <w:ind w:left="120"/>
        <w:jc w:val="both"/>
        <w:rPr>
          <w:lang w:val="ru-RU"/>
        </w:rPr>
      </w:pPr>
    </w:p>
    <w:p w:rsidR="004328D7" w:rsidRPr="007D7120" w:rsidRDefault="004328D7">
      <w:pPr>
        <w:spacing w:after="0" w:line="264" w:lineRule="auto"/>
        <w:ind w:left="120"/>
        <w:jc w:val="both"/>
        <w:rPr>
          <w:lang w:val="ru-RU"/>
        </w:rPr>
      </w:pPr>
    </w:p>
    <w:p w:rsidR="004328D7" w:rsidRPr="007D7120" w:rsidRDefault="004328D7">
      <w:pPr>
        <w:rPr>
          <w:lang w:val="ru-RU"/>
        </w:rPr>
        <w:sectPr w:rsidR="004328D7" w:rsidRPr="007D7120">
          <w:pgSz w:w="11906" w:h="16383"/>
          <w:pgMar w:top="1134" w:right="850" w:bottom="1134" w:left="1701" w:header="720" w:footer="720" w:gutter="0"/>
          <w:cols w:space="720"/>
        </w:sectPr>
      </w:pPr>
    </w:p>
    <w:p w:rsidR="004328D7" w:rsidRPr="007D7120" w:rsidRDefault="004A208A">
      <w:pPr>
        <w:spacing w:after="0" w:line="264" w:lineRule="auto"/>
        <w:ind w:left="120"/>
        <w:jc w:val="both"/>
        <w:rPr>
          <w:lang w:val="ru-RU"/>
        </w:rPr>
      </w:pPr>
      <w:bookmarkStart w:id="6" w:name="block-45627233"/>
      <w:bookmarkEnd w:id="4"/>
      <w:r w:rsidRPr="007D71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28D7" w:rsidRPr="007D7120" w:rsidRDefault="004328D7">
      <w:pPr>
        <w:spacing w:after="0" w:line="264" w:lineRule="auto"/>
        <w:ind w:left="120"/>
        <w:jc w:val="both"/>
        <w:rPr>
          <w:lang w:val="ru-RU"/>
        </w:rPr>
      </w:pP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</w:t>
      </w:r>
      <w:r w:rsidRPr="007D7120">
        <w:rPr>
          <w:rFonts w:ascii="Times New Roman" w:hAnsi="Times New Roman"/>
          <w:color w:val="000000"/>
          <w:sz w:val="28"/>
          <w:lang w:val="ru-RU"/>
        </w:rPr>
        <w:t>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Хими</w:t>
      </w:r>
      <w:r w:rsidRPr="007D7120">
        <w:rPr>
          <w:rFonts w:ascii="Times New Roman" w:hAnsi="Times New Roman"/>
          <w:color w:val="000000"/>
          <w:sz w:val="28"/>
          <w:lang w:val="ru-RU"/>
        </w:rPr>
        <w:t>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7120">
        <w:rPr>
          <w:rFonts w:ascii="Times New Roman" w:hAnsi="Times New Roman"/>
          <w:color w:val="000000"/>
          <w:sz w:val="28"/>
          <w:lang w:val="ru-RU"/>
        </w:rPr>
        <w:t>Взаимосвя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зь количества, массы и числа структурных единиц вещества. Расчёты по формулам химических соединений.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</w:t>
      </w:r>
      <w:r w:rsidRPr="007D7120">
        <w:rPr>
          <w:rFonts w:ascii="Times New Roman" w:hAnsi="Times New Roman"/>
          <w:color w:val="000000"/>
          <w:sz w:val="28"/>
          <w:lang w:val="ru-RU"/>
        </w:rPr>
        <w:t>(соединения, разложения, замещения, обмена).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</w:t>
      </w:r>
      <w:r w:rsidRPr="007D7120">
        <w:rPr>
          <w:rFonts w:ascii="Times New Roman" w:hAnsi="Times New Roman"/>
          <w:color w:val="000000"/>
          <w:sz w:val="28"/>
          <w:lang w:val="ru-RU"/>
        </w:rPr>
        <w:t>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</w:t>
      </w:r>
      <w:r w:rsidRPr="007D7120">
        <w:rPr>
          <w:rFonts w:ascii="Times New Roman" w:hAnsi="Times New Roman"/>
          <w:color w:val="000000"/>
          <w:sz w:val="28"/>
          <w:lang w:val="ru-RU"/>
        </w:rPr>
        <w:t>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</w:t>
      </w:r>
      <w:r w:rsidRPr="007D7120">
        <w:rPr>
          <w:rFonts w:ascii="Times New Roman" w:hAnsi="Times New Roman"/>
          <w:color w:val="000000"/>
          <w:sz w:val="28"/>
          <w:lang w:val="ru-RU"/>
        </w:rPr>
        <w:t>ворот кислорода в природе. Озон – аллотропная модификация кислорода.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</w:t>
      </w:r>
      <w:r w:rsidRPr="007D7120">
        <w:rPr>
          <w:rFonts w:ascii="Times New Roman" w:hAnsi="Times New Roman"/>
          <w:color w:val="000000"/>
          <w:sz w:val="28"/>
          <w:lang w:val="ru-RU"/>
        </w:rPr>
        <w:t>вого слоя.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7120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Охрана и очистка природных вод.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активности металлов Н. Н. Бекетова. Получение кислот.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7D7120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7D7120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7D7120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D712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b/>
          <w:color w:val="000000"/>
          <w:sz w:val="28"/>
          <w:lang w:val="ru-RU"/>
        </w:rPr>
        <w:t>-восстановительные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стема химических элементов Д. И. Менделеева. Короткопериодная и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7D7120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Межпр</w:t>
      </w: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едметные</w:t>
      </w:r>
      <w:proofErr w:type="spellEnd"/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r w:rsidRPr="007D7120">
        <w:rPr>
          <w:rFonts w:ascii="Times New Roman" w:hAnsi="Times New Roman"/>
          <w:color w:val="000000"/>
          <w:sz w:val="28"/>
          <w:lang w:val="ru-RU"/>
        </w:rPr>
        <w:t>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</w:t>
      </w:r>
      <w:r w:rsidRPr="007D7120">
        <w:rPr>
          <w:rFonts w:ascii="Times New Roman" w:hAnsi="Times New Roman"/>
          <w:color w:val="000000"/>
          <w:sz w:val="28"/>
          <w:lang w:val="ru-RU"/>
        </w:rPr>
        <w:t>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7D7120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</w:t>
      </w:r>
      <w:r w:rsidRPr="007D7120">
        <w:rPr>
          <w:rFonts w:ascii="Times New Roman" w:hAnsi="Times New Roman"/>
          <w:color w:val="000000"/>
          <w:sz w:val="28"/>
          <w:lang w:val="ru-RU"/>
        </w:rPr>
        <w:t>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</w:t>
      </w:r>
      <w:r w:rsidRPr="007D7120">
        <w:rPr>
          <w:rFonts w:ascii="Times New Roman" w:hAnsi="Times New Roman"/>
          <w:color w:val="000000"/>
          <w:sz w:val="28"/>
          <w:lang w:val="ru-RU"/>
        </w:rPr>
        <w:t>й решётки и вида химической связи.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</w:t>
      </w:r>
      <w:r w:rsidRPr="007D7120">
        <w:rPr>
          <w:rFonts w:ascii="Times New Roman" w:hAnsi="Times New Roman"/>
          <w:color w:val="000000"/>
          <w:sz w:val="28"/>
          <w:lang w:val="ru-RU"/>
        </w:rPr>
        <w:t>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7D7120">
        <w:rPr>
          <w:rFonts w:ascii="Times New Roman" w:hAnsi="Times New Roman"/>
          <w:color w:val="000000"/>
          <w:sz w:val="28"/>
          <w:lang w:val="ru-RU"/>
        </w:rPr>
        <w:t>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</w:t>
      </w:r>
      <w:r w:rsidRPr="007D7120">
        <w:rPr>
          <w:rFonts w:ascii="Times New Roman" w:hAnsi="Times New Roman"/>
          <w:color w:val="000000"/>
          <w:sz w:val="28"/>
          <w:lang w:val="ru-RU"/>
        </w:rPr>
        <w:t>го равновесия.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и. Электролиты и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</w:t>
      </w:r>
      <w:r w:rsidRPr="007D7120">
        <w:rPr>
          <w:rFonts w:ascii="Times New Roman" w:hAnsi="Times New Roman"/>
          <w:color w:val="000000"/>
          <w:sz w:val="28"/>
          <w:lang w:val="ru-RU"/>
        </w:rPr>
        <w:t>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</w:t>
      </w:r>
      <w:r w:rsidRPr="007D7120">
        <w:rPr>
          <w:rFonts w:ascii="Times New Roman" w:hAnsi="Times New Roman"/>
          <w:color w:val="000000"/>
          <w:sz w:val="28"/>
          <w:lang w:val="ru-RU"/>
        </w:rPr>
        <w:t>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-восстановительных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D712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7D7120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</w:t>
      </w:r>
      <w:r w:rsidRPr="007D7120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7D7120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7D7120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D712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7120">
        <w:rPr>
          <w:rFonts w:ascii="Times New Roman" w:hAnsi="Times New Roman"/>
          <w:color w:val="000000"/>
          <w:sz w:val="28"/>
          <w:lang w:val="ru-RU"/>
        </w:rPr>
        <w:t>Оксиды углерода</w:t>
      </w:r>
      <w:r w:rsidRPr="007D7120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D712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7D7120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7D7120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D7120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ликаты, их использование в быту, в промышленности. Важнейшие строительные материалы: керамика,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изучение образцов н</w:t>
      </w:r>
      <w:r w:rsidRPr="007D7120">
        <w:rPr>
          <w:rFonts w:ascii="Times New Roman" w:hAnsi="Times New Roman"/>
          <w:color w:val="000000"/>
          <w:sz w:val="28"/>
          <w:lang w:val="ru-RU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 w:rsidRPr="007D7120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 w:rsidRPr="007D7120">
        <w:rPr>
          <w:rFonts w:ascii="Times New Roman" w:hAnsi="Times New Roman"/>
          <w:color w:val="000000"/>
          <w:sz w:val="28"/>
          <w:lang w:val="ru-RU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 w:rsidRPr="007D7120">
        <w:rPr>
          <w:rFonts w:ascii="Times New Roman" w:hAnsi="Times New Roman"/>
          <w:color w:val="000000"/>
          <w:sz w:val="28"/>
          <w:lang w:val="ru-RU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 w:rsidRPr="007D7120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 w:rsidRPr="007D7120">
        <w:rPr>
          <w:rFonts w:ascii="Times New Roman" w:hAnsi="Times New Roman"/>
          <w:color w:val="000000"/>
          <w:sz w:val="28"/>
          <w:lang w:val="ru-RU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7D7120">
        <w:rPr>
          <w:rFonts w:ascii="Times New Roman" w:hAnsi="Times New Roman"/>
          <w:color w:val="000000"/>
          <w:sz w:val="28"/>
          <w:lang w:val="ru-RU"/>
        </w:rPr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Щелоч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их соединений.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</w:t>
      </w:r>
      <w:r w:rsidRPr="007D7120">
        <w:rPr>
          <w:rFonts w:ascii="Times New Roman" w:hAnsi="Times New Roman"/>
          <w:color w:val="000000"/>
          <w:sz w:val="28"/>
          <w:lang w:val="ru-RU"/>
        </w:rPr>
        <w:t>ксид, гидроксид, соли). Жёсткость воды и способы её устранения.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гидроксида алюминия.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</w:t>
      </w:r>
      <w:r w:rsidRPr="007D7120">
        <w:rPr>
          <w:rFonts w:ascii="Times New Roman" w:hAnsi="Times New Roman"/>
          <w:color w:val="000000"/>
          <w:sz w:val="28"/>
          <w:lang w:val="ru-RU"/>
        </w:rPr>
        <w:t>и получение.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</w:t>
      </w:r>
      <w:r w:rsidRPr="007D7120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) и железа </w:t>
      </w:r>
      <w:r w:rsidRPr="007D71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III</w:t>
      </w:r>
      <w:r w:rsidRPr="007D712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D712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</w:t>
      </w:r>
      <w:r w:rsidRPr="007D7120">
        <w:rPr>
          <w:rFonts w:ascii="Times New Roman" w:hAnsi="Times New Roman"/>
          <w:color w:val="000000"/>
          <w:sz w:val="28"/>
          <w:lang w:val="ru-RU"/>
        </w:rPr>
        <w:t>Важнейшие металлы и их соединения».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Химическое загрязнение окружа</w:t>
      </w:r>
      <w:r w:rsidRPr="007D7120">
        <w:rPr>
          <w:rFonts w:ascii="Times New Roman" w:hAnsi="Times New Roman"/>
          <w:color w:val="000000"/>
          <w:sz w:val="28"/>
          <w:lang w:val="ru-RU"/>
        </w:rPr>
        <w:t>ющей среды (предельная допустимая концентрация веществ, далее – ПДК). Роль химии в решении экологических проблем.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образцов материалов (стекло, сплавы металлов, полимерные материалы).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D71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межпредм</w:t>
      </w:r>
      <w:r w:rsidRPr="007D7120">
        <w:rPr>
          <w:rFonts w:ascii="Times New Roman" w:hAnsi="Times New Roman"/>
          <w:color w:val="000000"/>
          <w:sz w:val="28"/>
          <w:lang w:val="ru-RU"/>
        </w:rPr>
        <w:t>етных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</w:t>
      </w:r>
      <w:r w:rsidRPr="007D7120">
        <w:rPr>
          <w:rFonts w:ascii="Times New Roman" w:hAnsi="Times New Roman"/>
          <w:color w:val="000000"/>
          <w:sz w:val="28"/>
          <w:lang w:val="ru-RU"/>
        </w:rPr>
        <w:t>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</w:t>
      </w:r>
      <w:r w:rsidRPr="007D7120">
        <w:rPr>
          <w:rFonts w:ascii="Times New Roman" w:hAnsi="Times New Roman"/>
          <w:color w:val="000000"/>
          <w:sz w:val="28"/>
          <w:lang w:val="ru-RU"/>
        </w:rPr>
        <w:t>осмическое пространство, планеты, звёзды, Солнце.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</w:t>
      </w:r>
      <w:r w:rsidRPr="007D7120">
        <w:rPr>
          <w:rFonts w:ascii="Times New Roman" w:hAnsi="Times New Roman"/>
          <w:color w:val="000000"/>
          <w:sz w:val="28"/>
          <w:lang w:val="ru-RU"/>
        </w:rPr>
        <w:t>, топливо, водные ресурсы.</w:t>
      </w:r>
    </w:p>
    <w:p w:rsidR="004328D7" w:rsidRPr="007D7120" w:rsidRDefault="004328D7">
      <w:pPr>
        <w:rPr>
          <w:lang w:val="ru-RU"/>
        </w:rPr>
        <w:sectPr w:rsidR="004328D7" w:rsidRPr="007D7120">
          <w:pgSz w:w="11906" w:h="16383"/>
          <w:pgMar w:top="1134" w:right="850" w:bottom="1134" w:left="1701" w:header="720" w:footer="720" w:gutter="0"/>
          <w:cols w:space="720"/>
        </w:sectPr>
      </w:pPr>
    </w:p>
    <w:p w:rsidR="004328D7" w:rsidRPr="007D7120" w:rsidRDefault="004A208A">
      <w:pPr>
        <w:spacing w:after="0" w:line="264" w:lineRule="auto"/>
        <w:ind w:left="120"/>
        <w:jc w:val="both"/>
        <w:rPr>
          <w:lang w:val="ru-RU"/>
        </w:rPr>
      </w:pPr>
      <w:bookmarkStart w:id="7" w:name="block-45627235"/>
      <w:bookmarkEnd w:id="6"/>
      <w:r w:rsidRPr="007D71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328D7" w:rsidRPr="007D7120" w:rsidRDefault="004328D7">
      <w:pPr>
        <w:spacing w:after="0" w:line="264" w:lineRule="auto"/>
        <w:ind w:left="120"/>
        <w:jc w:val="both"/>
        <w:rPr>
          <w:lang w:val="ru-RU"/>
        </w:rPr>
      </w:pP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D7120">
        <w:rPr>
          <w:rFonts w:ascii="Times New Roman" w:hAnsi="Times New Roman"/>
          <w:color w:val="000000"/>
          <w:sz w:val="28"/>
          <w:lang w:val="ru-RU"/>
        </w:rPr>
        <w:t>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7D7120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7D7120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7D7120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D7120">
        <w:rPr>
          <w:rFonts w:ascii="Times New Roman" w:hAnsi="Times New Roman"/>
          <w:color w:val="000000"/>
          <w:sz w:val="28"/>
          <w:lang w:val="ru-RU"/>
        </w:rPr>
        <w:t>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мировоззренческие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мотивы, направленные на получение новых знаний по химии, необходимые для объяснения наблюдаемых процессов и явлений, познават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</w:t>
      </w:r>
      <w:r w:rsidRPr="007D7120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7D71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D7120">
        <w:rPr>
          <w:rFonts w:ascii="Times New Roman" w:hAnsi="Times New Roman"/>
          <w:color w:val="000000"/>
          <w:sz w:val="28"/>
          <w:lang w:val="ru-RU"/>
        </w:rPr>
        <w:t>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ответственного отношения к своему здоровью, уста</w:t>
      </w:r>
      <w:r w:rsidRPr="007D7120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7D7120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эколог</w:t>
      </w:r>
      <w:r w:rsidRPr="007D7120">
        <w:rPr>
          <w:rFonts w:ascii="Times New Roman" w:hAnsi="Times New Roman"/>
          <w:color w:val="000000"/>
          <w:sz w:val="28"/>
          <w:lang w:val="ru-RU"/>
        </w:rPr>
        <w:t>ически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7D7120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7D7120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7D7120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7D7120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7D7120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7D7120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D7120">
        <w:rPr>
          <w:rFonts w:ascii="Times New Roman" w:hAnsi="Times New Roman"/>
          <w:color w:val="000000"/>
          <w:sz w:val="28"/>
          <w:lang w:val="ru-RU"/>
        </w:rPr>
        <w:t>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использовать по</w:t>
      </w:r>
      <w:r w:rsidRPr="007D7120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опыта по планированию, организации и проведению ученических экспериментов, умение наблюдат</w:t>
      </w:r>
      <w:r w:rsidRPr="007D7120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выбирать, анализировать и интерпретирова</w:t>
      </w:r>
      <w:r w:rsidRPr="007D7120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7D7120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7D7120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использ</w:t>
      </w:r>
      <w:r w:rsidRPr="007D7120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задавать вопросы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 познавательной деятельности в устных и письменных текстах; делать презен</w:t>
      </w:r>
      <w:r w:rsidRPr="007D7120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учебного сотрудничества со сверстниками в совместной познавательной и исследовательской деятельности </w:t>
      </w:r>
      <w:r w:rsidRPr="007D7120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7D7120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7D7120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7D7120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химическую символи</w:t>
      </w:r>
      <w:r w:rsidRPr="007D7120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7D7120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7D7120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(описывать) общие химические свойства ве</w:t>
      </w:r>
      <w:r w:rsidRPr="007D7120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7D7120">
        <w:rPr>
          <w:rFonts w:ascii="Times New Roman" w:hAnsi="Times New Roman"/>
          <w:color w:val="000000"/>
          <w:sz w:val="28"/>
          <w:lang w:val="ru-RU"/>
        </w:rPr>
        <w:t>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</w:t>
      </w:r>
      <w:r w:rsidRPr="007D7120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7D7120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4328D7" w:rsidRPr="007D7120" w:rsidRDefault="004A2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7D7120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4328D7" w:rsidRPr="007D7120" w:rsidRDefault="004A208A">
      <w:pPr>
        <w:spacing w:after="0" w:line="264" w:lineRule="auto"/>
        <w:ind w:firstLine="600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712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7D7120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х</w:t>
      </w:r>
      <w:r w:rsidRPr="007D7120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7D7120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120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7D7120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7D7120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7D7120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</w:t>
      </w:r>
      <w:r w:rsidRPr="007D7120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7D7120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уравнения электролитической диссоциации кислот, щелочей и солей, полные и сокращённые уравнения реакций ионного </w:t>
      </w:r>
      <w:r w:rsidRPr="007D712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су</w:t>
      </w:r>
      <w:r w:rsidRPr="007D7120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7D71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D712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строения, возможности протекания химических превращений в различных условиях;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относительн</w:t>
      </w:r>
      <w:r w:rsidRPr="007D7120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правила пользования химической посудой и лабораторным оборуд</w:t>
      </w:r>
      <w:r w:rsidRPr="007D7120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реакции, подтверждающие качественный состав раз</w:t>
      </w:r>
      <w:r w:rsidRPr="007D7120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328D7" w:rsidRPr="007D7120" w:rsidRDefault="004A2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D712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7D7120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</w:t>
      </w:r>
      <w:r w:rsidRPr="007D7120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7D7120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4328D7" w:rsidRPr="007D7120" w:rsidRDefault="004328D7">
      <w:pPr>
        <w:rPr>
          <w:lang w:val="ru-RU"/>
        </w:rPr>
        <w:sectPr w:rsidR="004328D7" w:rsidRPr="007D7120">
          <w:pgSz w:w="11906" w:h="16383"/>
          <w:pgMar w:top="1134" w:right="850" w:bottom="1134" w:left="1701" w:header="720" w:footer="720" w:gutter="0"/>
          <w:cols w:space="720"/>
        </w:sectPr>
      </w:pPr>
    </w:p>
    <w:p w:rsidR="004328D7" w:rsidRDefault="004A208A">
      <w:pPr>
        <w:spacing w:after="0"/>
        <w:ind w:left="120"/>
      </w:pPr>
      <w:bookmarkStart w:id="11" w:name="block-45627230"/>
      <w:bookmarkEnd w:id="7"/>
      <w:r w:rsidRPr="007D7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28D7" w:rsidRDefault="004A2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328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</w:tbl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A2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328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7D7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</w:tbl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A208A">
      <w:pPr>
        <w:spacing w:after="0"/>
        <w:ind w:left="120"/>
      </w:pPr>
      <w:bookmarkStart w:id="12" w:name="block-456272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28D7" w:rsidRDefault="004A2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4328D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</w:tbl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A2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4328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8D7" w:rsidRDefault="00432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8D7" w:rsidRDefault="004328D7"/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</w:tr>
      <w:tr w:rsidR="004328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8D7" w:rsidRPr="007D71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8D7" w:rsidRDefault="004328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7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Pr="007D7120" w:rsidRDefault="004A208A">
            <w:pPr>
              <w:spacing w:after="0"/>
              <w:ind w:left="135"/>
              <w:rPr>
                <w:lang w:val="ru-RU"/>
              </w:rPr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 w:rsidRPr="007D7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8D7" w:rsidRDefault="004A2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8D7" w:rsidRDefault="004328D7"/>
        </w:tc>
      </w:tr>
    </w:tbl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328D7">
      <w:pPr>
        <w:sectPr w:rsidR="00432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8D7" w:rsidRDefault="004A208A">
      <w:pPr>
        <w:spacing w:after="0"/>
        <w:ind w:left="120"/>
      </w:pPr>
      <w:bookmarkStart w:id="13" w:name="block-456272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28D7" w:rsidRDefault="004A2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28D7" w:rsidRDefault="004328D7">
      <w:pPr>
        <w:spacing w:after="0" w:line="480" w:lineRule="auto"/>
        <w:ind w:left="120"/>
      </w:pPr>
    </w:p>
    <w:p w:rsidR="004328D7" w:rsidRDefault="004328D7">
      <w:pPr>
        <w:spacing w:after="0" w:line="480" w:lineRule="auto"/>
        <w:ind w:left="120"/>
      </w:pPr>
    </w:p>
    <w:p w:rsidR="004328D7" w:rsidRDefault="004328D7">
      <w:pPr>
        <w:spacing w:after="0"/>
        <w:ind w:left="120"/>
      </w:pPr>
    </w:p>
    <w:p w:rsidR="004328D7" w:rsidRDefault="004A2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28D7" w:rsidRDefault="004328D7">
      <w:pPr>
        <w:spacing w:after="0" w:line="480" w:lineRule="auto"/>
        <w:ind w:left="120"/>
      </w:pPr>
    </w:p>
    <w:p w:rsidR="004328D7" w:rsidRDefault="004328D7">
      <w:pPr>
        <w:spacing w:after="0"/>
        <w:ind w:left="120"/>
      </w:pPr>
    </w:p>
    <w:p w:rsidR="004328D7" w:rsidRPr="007D7120" w:rsidRDefault="004A208A">
      <w:pPr>
        <w:spacing w:after="0" w:line="480" w:lineRule="auto"/>
        <w:ind w:left="120"/>
        <w:rPr>
          <w:lang w:val="ru-RU"/>
        </w:rPr>
      </w:pPr>
      <w:r w:rsidRPr="007D71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28D7" w:rsidRPr="007D7120" w:rsidRDefault="004328D7">
      <w:pPr>
        <w:spacing w:after="0" w:line="480" w:lineRule="auto"/>
        <w:ind w:left="120"/>
        <w:rPr>
          <w:lang w:val="ru-RU"/>
        </w:rPr>
      </w:pPr>
    </w:p>
    <w:p w:rsidR="004328D7" w:rsidRPr="007D7120" w:rsidRDefault="004328D7">
      <w:pPr>
        <w:rPr>
          <w:lang w:val="ru-RU"/>
        </w:rPr>
        <w:sectPr w:rsidR="004328D7" w:rsidRPr="007D712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A208A" w:rsidRPr="007D7120" w:rsidRDefault="004A208A">
      <w:pPr>
        <w:rPr>
          <w:lang w:val="ru-RU"/>
        </w:rPr>
      </w:pPr>
    </w:p>
    <w:sectPr w:rsidR="004A208A" w:rsidRPr="007D71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2C9F"/>
    <w:multiLevelType w:val="multilevel"/>
    <w:tmpl w:val="2A602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C1F28"/>
    <w:multiLevelType w:val="multilevel"/>
    <w:tmpl w:val="D7521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28D7"/>
    <w:rsid w:val="004328D7"/>
    <w:rsid w:val="004A208A"/>
    <w:rsid w:val="007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9DB50-1252-4052-B3DD-7B7E1603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10444</Words>
  <Characters>59536</Characters>
  <Application>Microsoft Office Word</Application>
  <DocSecurity>0</DocSecurity>
  <Lines>496</Lines>
  <Paragraphs>139</Paragraphs>
  <ScaleCrop>false</ScaleCrop>
  <Company/>
  <LinksUpToDate>false</LinksUpToDate>
  <CharactersWithSpaces>69841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2024-09-22T17:37:00Z</dcterms:created>
  <dcterms:modified xsi:type="dcterms:W3CDTF">2024-09-22T17:39:00Z</dcterms:modified>
</cp:coreProperties>
</file>